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E1D" w:rsidRPr="005F674B" w:rsidRDefault="00DC2E1D" w:rsidP="00DC2E1D">
      <w:pPr>
        <w:keepNext/>
        <w:spacing w:after="60" w:line="240" w:lineRule="auto"/>
        <w:jc w:val="center"/>
        <w:outlineLvl w:val="1"/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</w:pPr>
      <w:r w:rsidRPr="005F674B">
        <w:rPr>
          <w:rFonts w:ascii="Arial" w:eastAsia="Times New Roman" w:hAnsi="Arial" w:cs="Arial"/>
          <w:iCs/>
          <w:sz w:val="28"/>
          <w:szCs w:val="28"/>
          <w:u w:val="single"/>
          <w:lang w:eastAsia="pl-PL"/>
        </w:rPr>
        <w:t>SPECYFIKACJA TECHNICZNA WYKONANIA I ODBIORU ROBÓT</w:t>
      </w:r>
    </w:p>
    <w:p w:rsidR="00EB5644" w:rsidRPr="009361B3" w:rsidRDefault="00EB5644" w:rsidP="00EB5644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r w:rsidRPr="009361B3">
        <w:rPr>
          <w:rFonts w:ascii="Arial" w:eastAsia="Times New Roman" w:hAnsi="Arial" w:cs="Arial"/>
          <w:iCs/>
          <w:sz w:val="36"/>
          <w:szCs w:val="36"/>
          <w:lang w:eastAsia="pl-PL"/>
        </w:rPr>
        <w:t>Branża Elektryczna</w:t>
      </w:r>
    </w:p>
    <w:p w:rsidR="003017B5" w:rsidRPr="009361B3" w:rsidRDefault="003017B5" w:rsidP="003017B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3017B5" w:rsidRPr="00510082" w:rsidRDefault="003017B5" w:rsidP="0001252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510082">
        <w:rPr>
          <w:rFonts w:ascii="Arial" w:eastAsia="Times New Roman" w:hAnsi="Arial" w:cs="Arial"/>
          <w:b/>
          <w:bCs/>
          <w:lang w:eastAsia="pl-PL"/>
        </w:rPr>
        <w:t>Nazwa zamówienia:</w:t>
      </w:r>
      <w:r w:rsidRPr="00510082">
        <w:rPr>
          <w:rFonts w:ascii="Arial" w:eastAsia="Times New Roman" w:hAnsi="Arial" w:cs="Arial"/>
          <w:bCs/>
          <w:lang w:eastAsia="pl-PL"/>
        </w:rPr>
        <w:t xml:space="preserve"> </w:t>
      </w:r>
      <w:r w:rsidR="00510082" w:rsidRPr="00510082">
        <w:rPr>
          <w:rFonts w:ascii="Arial" w:eastAsia="Times New Roman" w:hAnsi="Arial" w:cs="Arial"/>
          <w:bCs/>
          <w:lang w:eastAsia="pl-PL"/>
        </w:rPr>
        <w:t xml:space="preserve">Remont pomieszczenia 2 - funkcyjnego: pokoju dla matki </w:t>
      </w:r>
      <w:r w:rsidR="00510082">
        <w:rPr>
          <w:rFonts w:ascii="Arial" w:eastAsia="Times New Roman" w:hAnsi="Arial" w:cs="Arial"/>
          <w:bCs/>
          <w:lang w:eastAsia="pl-PL"/>
        </w:rPr>
        <w:br/>
      </w:r>
      <w:r w:rsidR="00510082" w:rsidRPr="00510082">
        <w:rPr>
          <w:rFonts w:ascii="Arial" w:eastAsia="Times New Roman" w:hAnsi="Arial" w:cs="Arial"/>
          <w:bCs/>
          <w:lang w:eastAsia="pl-PL"/>
        </w:rPr>
        <w:t>z dzieckiem / pokoju odpoczynku</w:t>
      </w:r>
      <w:r w:rsidR="00510082">
        <w:rPr>
          <w:rFonts w:ascii="Arial" w:eastAsia="Times New Roman" w:hAnsi="Arial" w:cs="Arial"/>
          <w:bCs/>
          <w:lang w:eastAsia="pl-PL"/>
        </w:rPr>
        <w:t xml:space="preserve"> w B</w:t>
      </w:r>
      <w:r w:rsidR="00510082" w:rsidRPr="00510082">
        <w:rPr>
          <w:rFonts w:ascii="Arial" w:eastAsia="Times New Roman" w:hAnsi="Arial" w:cs="Arial"/>
          <w:bCs/>
          <w:lang w:eastAsia="pl-PL"/>
        </w:rPr>
        <w:t>udyn</w:t>
      </w:r>
      <w:r w:rsidR="00510082">
        <w:rPr>
          <w:rFonts w:ascii="Arial" w:eastAsia="Times New Roman" w:hAnsi="Arial" w:cs="Arial"/>
          <w:bCs/>
          <w:lang w:eastAsia="pl-PL"/>
        </w:rPr>
        <w:t>ku</w:t>
      </w:r>
      <w:r w:rsidR="00510082" w:rsidRPr="00510082">
        <w:rPr>
          <w:rFonts w:ascii="Arial" w:eastAsia="Times New Roman" w:hAnsi="Arial" w:cs="Arial"/>
          <w:bCs/>
          <w:lang w:eastAsia="pl-PL"/>
        </w:rPr>
        <w:t xml:space="preserve"> Dydaktyczny</w:t>
      </w:r>
      <w:r w:rsidR="00510082">
        <w:rPr>
          <w:rFonts w:ascii="Arial" w:eastAsia="Times New Roman" w:hAnsi="Arial" w:cs="Arial"/>
          <w:bCs/>
          <w:lang w:eastAsia="pl-PL"/>
        </w:rPr>
        <w:t>m</w:t>
      </w:r>
      <w:r w:rsidR="00510082" w:rsidRPr="00510082">
        <w:rPr>
          <w:rFonts w:ascii="Arial" w:eastAsia="Times New Roman" w:hAnsi="Arial" w:cs="Arial"/>
          <w:bCs/>
          <w:lang w:eastAsia="pl-PL"/>
        </w:rPr>
        <w:t xml:space="preserve">, ul. Międzychodzka 5 </w:t>
      </w:r>
      <w:r w:rsidR="00510082">
        <w:rPr>
          <w:rFonts w:ascii="Arial" w:eastAsia="Times New Roman" w:hAnsi="Arial" w:cs="Arial"/>
          <w:bCs/>
          <w:lang w:eastAsia="pl-PL"/>
        </w:rPr>
        <w:br/>
      </w:r>
      <w:r w:rsidR="00510082" w:rsidRPr="00510082">
        <w:rPr>
          <w:rFonts w:ascii="Arial" w:eastAsia="Times New Roman" w:hAnsi="Arial" w:cs="Arial"/>
          <w:bCs/>
          <w:lang w:eastAsia="pl-PL"/>
        </w:rPr>
        <w:t>w Poznaniu</w:t>
      </w:r>
    </w:p>
    <w:p w:rsidR="003017B5" w:rsidRPr="009361B3" w:rsidRDefault="003017B5" w:rsidP="003017B5">
      <w:pPr>
        <w:tabs>
          <w:tab w:val="left" w:pos="7380"/>
        </w:tabs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9361B3">
        <w:rPr>
          <w:rFonts w:ascii="Arial" w:hAnsi="Arial" w:cs="Arial"/>
          <w:b/>
          <w:lang w:eastAsia="pl-PL"/>
        </w:rPr>
        <w:tab/>
      </w:r>
    </w:p>
    <w:p w:rsidR="003017B5" w:rsidRPr="009361B3" w:rsidRDefault="003017B5" w:rsidP="003017B5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  <w:lang w:eastAsia="pl-PL"/>
        </w:rPr>
        <w:t xml:space="preserve">2. Przedmiot i zakres robót obejmuje: </w:t>
      </w:r>
    </w:p>
    <w:p w:rsidR="002D1E61" w:rsidRPr="009361B3" w:rsidRDefault="002D1E61" w:rsidP="002D1E6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361B3">
        <w:rPr>
          <w:rFonts w:ascii="Arial" w:eastAsia="Times New Roman" w:hAnsi="Arial" w:cs="Arial"/>
          <w:bCs/>
          <w:u w:val="single"/>
          <w:lang w:eastAsia="pl-PL"/>
        </w:rPr>
        <w:t>Roboty elektryczne:</w:t>
      </w:r>
      <w:r w:rsidRPr="009361B3">
        <w:rPr>
          <w:rFonts w:ascii="Arial" w:eastAsia="Times New Roman" w:hAnsi="Arial" w:cs="Arial"/>
          <w:bCs/>
          <w:lang w:eastAsia="pl-PL"/>
        </w:rPr>
        <w:t xml:space="preserve"> 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demontaż istniejącej instalacji elektrycznej, 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>wykonanie nowej instalacji oświetleniowej</w:t>
      </w:r>
      <w:r>
        <w:rPr>
          <w:rFonts w:ascii="Arial" w:eastAsia="Times New Roman" w:hAnsi="Arial" w:cs="Arial"/>
          <w:bCs/>
          <w:lang w:eastAsia="pl-PL"/>
        </w:rPr>
        <w:t xml:space="preserve"> wraz z lampami LED i osprzętem,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0264B">
        <w:rPr>
          <w:rFonts w:ascii="Arial" w:eastAsia="Times New Roman" w:hAnsi="Arial" w:cs="Arial"/>
          <w:bCs/>
          <w:lang w:eastAsia="pl-PL"/>
        </w:rPr>
        <w:t xml:space="preserve">wykonanie nowej instalacji </w:t>
      </w:r>
      <w:r>
        <w:rPr>
          <w:rFonts w:ascii="Arial" w:eastAsia="Times New Roman" w:hAnsi="Arial" w:cs="Arial"/>
          <w:bCs/>
          <w:lang w:eastAsia="pl-PL"/>
        </w:rPr>
        <w:t xml:space="preserve"> gniazdowej wraz z osprzętem, gniazdami, listwami PCV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rozbudowa </w:t>
      </w:r>
      <w:r w:rsidRPr="0010264B">
        <w:rPr>
          <w:rFonts w:ascii="Arial" w:eastAsia="Times New Roman" w:hAnsi="Arial" w:cs="Arial"/>
          <w:bCs/>
          <w:lang w:eastAsia="pl-PL"/>
        </w:rPr>
        <w:t>tabli</w:t>
      </w:r>
      <w:r>
        <w:rPr>
          <w:rFonts w:ascii="Arial" w:eastAsia="Times New Roman" w:hAnsi="Arial" w:cs="Arial"/>
          <w:bCs/>
          <w:lang w:eastAsia="pl-PL"/>
        </w:rPr>
        <w:t>c</w:t>
      </w:r>
      <w:r w:rsidR="00DC0A07">
        <w:rPr>
          <w:rFonts w:ascii="Arial" w:eastAsia="Times New Roman" w:hAnsi="Arial" w:cs="Arial"/>
          <w:bCs/>
          <w:lang w:eastAsia="pl-PL"/>
        </w:rPr>
        <w:t>y</w:t>
      </w:r>
      <w:r w:rsidRPr="0010264B">
        <w:rPr>
          <w:rFonts w:ascii="Arial" w:eastAsia="Times New Roman" w:hAnsi="Arial" w:cs="Arial"/>
          <w:bCs/>
          <w:lang w:eastAsia="pl-PL"/>
        </w:rPr>
        <w:t xml:space="preserve"> rozdzielcz</w:t>
      </w:r>
      <w:r w:rsidR="00DC0A07">
        <w:rPr>
          <w:rFonts w:ascii="Arial" w:eastAsia="Times New Roman" w:hAnsi="Arial" w:cs="Arial"/>
          <w:bCs/>
          <w:lang w:eastAsia="pl-PL"/>
        </w:rPr>
        <w:t>ej</w:t>
      </w:r>
      <w:r>
        <w:rPr>
          <w:rFonts w:ascii="Arial" w:eastAsia="Times New Roman" w:hAnsi="Arial" w:cs="Arial"/>
          <w:bCs/>
          <w:lang w:eastAsia="pl-PL"/>
        </w:rPr>
        <w:t xml:space="preserve"> – nowa aparatura 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montaż nowego osprzętu: łączniki, gniazda – seria np. Kontakt Simon 54 Premium lub równoważne 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usunięcie ewentualnych kolizji instalacji</w:t>
      </w:r>
      <w:r w:rsidR="00E22379">
        <w:rPr>
          <w:rFonts w:ascii="Arial" w:eastAsia="Times New Roman" w:hAnsi="Arial" w:cs="Arial"/>
          <w:bCs/>
          <w:lang w:eastAsia="pl-PL"/>
        </w:rPr>
        <w:t xml:space="preserve"> oraz wkucie w ścianę istniejących listew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prace budowlane uzupełniające po pracach elektrycznych, takie jak: przebicia </w:t>
      </w:r>
      <w:r>
        <w:rPr>
          <w:rFonts w:ascii="Arial" w:eastAsia="Times New Roman" w:hAnsi="Arial" w:cs="Arial"/>
          <w:bCs/>
          <w:lang w:eastAsia="pl-PL"/>
        </w:rPr>
        <w:br/>
        <w:t>i zamurowania otworów, bruzdowanie, zaprawiania bruzd, szpachlowanie, malowanie.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B49B2">
        <w:rPr>
          <w:rFonts w:ascii="Arial" w:eastAsia="Times New Roman" w:hAnsi="Arial" w:cs="Arial"/>
          <w:bCs/>
          <w:lang w:eastAsia="pl-PL"/>
        </w:rPr>
        <w:t>podłączenie i uruchomienie nowej instalacji,</w:t>
      </w:r>
    </w:p>
    <w:p w:rsidR="00EE2431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C06B1">
        <w:rPr>
          <w:rFonts w:ascii="Arial" w:eastAsia="Times New Roman" w:hAnsi="Arial" w:cs="Arial"/>
          <w:bCs/>
          <w:lang w:eastAsia="pl-PL"/>
        </w:rPr>
        <w:t xml:space="preserve">wykonanie pomiarów </w:t>
      </w:r>
      <w:proofErr w:type="spellStart"/>
      <w:r w:rsidRPr="002C06B1">
        <w:rPr>
          <w:rFonts w:ascii="Arial" w:eastAsia="Times New Roman" w:hAnsi="Arial" w:cs="Arial"/>
          <w:bCs/>
          <w:lang w:eastAsia="pl-PL"/>
        </w:rPr>
        <w:t>pomontażowych</w:t>
      </w:r>
      <w:proofErr w:type="spellEnd"/>
      <w:r w:rsidRPr="002C06B1">
        <w:rPr>
          <w:rFonts w:ascii="Arial" w:eastAsia="Times New Roman" w:hAnsi="Arial" w:cs="Arial"/>
          <w:bCs/>
          <w:lang w:eastAsia="pl-PL"/>
        </w:rPr>
        <w:t xml:space="preserve"> </w:t>
      </w:r>
      <w:r>
        <w:rPr>
          <w:rFonts w:ascii="Arial" w:eastAsia="Times New Roman" w:hAnsi="Arial" w:cs="Arial"/>
          <w:bCs/>
          <w:lang w:eastAsia="pl-PL"/>
        </w:rPr>
        <w:t xml:space="preserve">i pomiarów oświetlenia, </w:t>
      </w:r>
    </w:p>
    <w:p w:rsidR="00EE2431" w:rsidRPr="001B49B2" w:rsidRDefault="00EE2431" w:rsidP="00EE243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w</w:t>
      </w:r>
      <w:r w:rsidRPr="001B49B2">
        <w:rPr>
          <w:rFonts w:ascii="Arial" w:eastAsia="Times New Roman" w:hAnsi="Arial" w:cs="Arial"/>
          <w:bCs/>
          <w:lang w:eastAsia="pl-PL"/>
        </w:rPr>
        <w:t>ykonanie wszelkich innych prac, w tym przygotowawczych i pomocniczych, których wykonanie jest niezbędne do prawidłowej realizacji przedmiotu zamówienia.</w:t>
      </w:r>
    </w:p>
    <w:p w:rsidR="00175601" w:rsidRDefault="00175601" w:rsidP="00D6423A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:rsidR="004D4C66" w:rsidRDefault="004D4C66" w:rsidP="004D4C66">
      <w:pPr>
        <w:ind w:right="-8"/>
        <w:jc w:val="both"/>
        <w:rPr>
          <w:rFonts w:ascii="Arial" w:eastAsia="Calibri" w:hAnsi="Arial" w:cs="Arial"/>
        </w:rPr>
      </w:pPr>
      <w:r w:rsidRPr="0069286B">
        <w:rPr>
          <w:rFonts w:ascii="Arial" w:eastAsia="Calibri" w:hAnsi="Arial" w:cs="Arial"/>
        </w:rPr>
        <w:t xml:space="preserve">Wszelkie specyfikacje, zestawienia montażowe, opisy i nazwy własne produktów przywołane </w:t>
      </w:r>
      <w:r>
        <w:rPr>
          <w:rFonts w:ascii="Arial" w:eastAsia="Calibri" w:hAnsi="Arial" w:cs="Arial"/>
        </w:rPr>
        <w:t xml:space="preserve">jako przykładowe i </w:t>
      </w:r>
      <w:r w:rsidRPr="0069286B">
        <w:rPr>
          <w:rFonts w:ascii="Arial" w:eastAsia="Calibri" w:hAnsi="Arial" w:cs="Arial"/>
        </w:rPr>
        <w:t>służą określeniu standardu wykonania pożądanego przez Zamawiającego i określeniu właściwości i wymogów technicznych zamontowanych urządzeń.</w:t>
      </w:r>
    </w:p>
    <w:p w:rsidR="004D4C66" w:rsidRDefault="004D4C66" w:rsidP="004D4C66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Przed przystąpieniem do robót instalacyjnych z</w:t>
      </w:r>
      <w:r w:rsidRPr="004642B5">
        <w:rPr>
          <w:rFonts w:ascii="Arial" w:eastAsia="Times New Roman" w:hAnsi="Arial" w:cs="Arial"/>
          <w:bCs/>
          <w:lang w:eastAsia="pl-PL"/>
        </w:rPr>
        <w:t>akres i sposób wykonania prac</w:t>
      </w:r>
      <w:r>
        <w:rPr>
          <w:rFonts w:ascii="Arial" w:eastAsia="Times New Roman" w:hAnsi="Arial" w:cs="Arial"/>
          <w:bCs/>
          <w:lang w:eastAsia="pl-PL"/>
        </w:rPr>
        <w:t xml:space="preserve">, oraz kompletne zestawienie materiałów planowanych do zabudowy </w:t>
      </w:r>
      <w:r w:rsidRPr="009F0784">
        <w:rPr>
          <w:rFonts w:ascii="Arial" w:eastAsia="Times New Roman" w:hAnsi="Arial" w:cs="Arial"/>
          <w:bCs/>
          <w:u w:val="single"/>
          <w:lang w:eastAsia="pl-PL"/>
        </w:rPr>
        <w:t>należy najpierw uzgodnić z Zamawiającym</w:t>
      </w:r>
      <w:r>
        <w:rPr>
          <w:rFonts w:ascii="Arial" w:eastAsia="Times New Roman" w:hAnsi="Arial" w:cs="Arial"/>
          <w:bCs/>
          <w:u w:val="single"/>
          <w:lang w:eastAsia="pl-PL"/>
        </w:rPr>
        <w:t xml:space="preserve"> - inspektorem nadzoru Sekcji Remontów</w:t>
      </w:r>
      <w:r>
        <w:rPr>
          <w:rFonts w:ascii="Arial" w:eastAsia="Times New Roman" w:hAnsi="Arial" w:cs="Arial"/>
          <w:bCs/>
          <w:lang w:eastAsia="pl-PL"/>
        </w:rPr>
        <w:t>.</w:t>
      </w:r>
    </w:p>
    <w:p w:rsidR="004D4C66" w:rsidRDefault="004D4C66" w:rsidP="007A3AE2">
      <w:pPr>
        <w:spacing w:after="0"/>
        <w:rPr>
          <w:rFonts w:ascii="Arial" w:eastAsia="Times New Roman" w:hAnsi="Arial" w:cs="Arial"/>
          <w:bCs/>
          <w:u w:val="single"/>
          <w:lang w:eastAsia="pl-PL"/>
        </w:rPr>
      </w:pPr>
    </w:p>
    <w:p w:rsidR="004D4C66" w:rsidRPr="009361B3" w:rsidRDefault="004D4C66" w:rsidP="004D4C66">
      <w:pPr>
        <w:spacing w:after="0"/>
        <w:jc w:val="both"/>
        <w:rPr>
          <w:rFonts w:ascii="Arial" w:eastAsia="Times New Roman" w:hAnsi="Arial" w:cs="Arial"/>
          <w:b/>
          <w:bCs/>
        </w:rPr>
      </w:pPr>
      <w:r w:rsidRPr="009361B3">
        <w:rPr>
          <w:rFonts w:ascii="Arial" w:eastAsia="Times New Roman" w:hAnsi="Arial" w:cs="Arial"/>
          <w:b/>
          <w:bCs/>
          <w:u w:val="single"/>
        </w:rPr>
        <w:t>Uwaga:</w:t>
      </w:r>
      <w:r w:rsidRPr="009361B3">
        <w:rPr>
          <w:rFonts w:ascii="Arial" w:eastAsia="Times New Roman" w:hAnsi="Arial" w:cs="Arial"/>
          <w:b/>
          <w:bCs/>
        </w:rPr>
        <w:t xml:space="preserve"> </w:t>
      </w:r>
    </w:p>
    <w:p w:rsidR="004D4C66" w:rsidRPr="009361B3" w:rsidRDefault="004D4C66" w:rsidP="004D4C66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9361B3">
        <w:rPr>
          <w:rFonts w:ascii="Arial" w:eastAsia="Times New Roman" w:hAnsi="Arial" w:cs="Arial"/>
          <w:b/>
          <w:bCs/>
        </w:rPr>
        <w:t>Przed złożeniem kosztorysu ofertowego wskazana jest wizja lokalna na obiekcie.</w:t>
      </w:r>
      <w:r w:rsidRPr="009361B3">
        <w:rPr>
          <w:rFonts w:ascii="Arial" w:eastAsia="Times New Roman" w:hAnsi="Arial" w:cs="Arial"/>
          <w:b/>
          <w:bCs/>
          <w:lang w:eastAsia="pl-PL"/>
        </w:rPr>
        <w:t xml:space="preserve">      </w:t>
      </w:r>
    </w:p>
    <w:p w:rsidR="00E44DE1" w:rsidRPr="00A45511" w:rsidRDefault="0069286B" w:rsidP="0081205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45511">
        <w:rPr>
          <w:rFonts w:ascii="Arial" w:eastAsia="Calibri" w:hAnsi="Arial" w:cs="Arial"/>
          <w:b/>
          <w:bCs/>
          <w:sz w:val="20"/>
          <w:szCs w:val="20"/>
        </w:rPr>
        <w:t>2. 1. Ogólne wymagania dotyczące robót</w:t>
      </w:r>
    </w:p>
    <w:p w:rsidR="0069286B" w:rsidRPr="00A45511" w:rsidRDefault="0069286B" w:rsidP="00E44DE1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Wykonawca jest odpowiedzialny za jakość oraz zgodność robót z </w:t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ustaleniami </w:t>
      </w:r>
      <w:r w:rsidR="00794EA7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br/>
      </w:r>
      <w:r w:rsidR="00EB5644"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Zamawiającym, 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specyfikacją techniczną, przedmiarami robót i obowiązującymi normami. Wszystkie wymiary przed zamówieniem należy sprawdzić na budowie.</w:t>
      </w:r>
    </w:p>
    <w:p w:rsidR="004F1BD0" w:rsidRPr="00A45511" w:rsidRDefault="004F1BD0" w:rsidP="004F1BD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page3"/>
      <w:bookmarkEnd w:id="0"/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3. Wymagania Zamawiającego odnośnie Wykonawcy.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Wykonawca musi dysponować następującymi osobami, które będą wykonywać zamówienie:</w:t>
      </w:r>
    </w:p>
    <w:p w:rsidR="004D4C66" w:rsidRPr="00A45511" w:rsidRDefault="004D4C66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3.</w:t>
      </w:r>
      <w:r w:rsidR="00510082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bookmarkStart w:id="1" w:name="_GoBack"/>
      <w:bookmarkEnd w:id="1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. uprawnienia elektryczne Grupy 1 w zakresie Eksploatacji: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Grupa 1 Urządzenia, instalacje i sieci elektroenergetyczne wytwarzające, przetwarzające, przesyłające i zużywające energię elektryczną*: 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urządzenia, instalacje i sieci elektroenergetyczne o napięciu nie wyższym niż 1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kV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;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•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aparatura kontrolno-pomiarowa oraz urządzenia i instalacje automatycznej regulacji; sterowania i zabezpieczeń urządzeń i instalacji wymienionych w pkt 1-9.</w:t>
      </w:r>
    </w:p>
    <w:p w:rsidR="00524752" w:rsidRPr="00A45511" w:rsidRDefault="00524752" w:rsidP="00524752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Eksploatacja urządzeń, instalacji i sieci w zakresie wykonywania czynności: obsługi, konserwacji, remontów, montażu, </w:t>
      </w:r>
      <w:proofErr w:type="spellStart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kontrolno</w:t>
      </w:r>
      <w:proofErr w:type="spellEnd"/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– pomiarowych</w:t>
      </w:r>
    </w:p>
    <w:p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E2431" w:rsidRPr="00A45511" w:rsidRDefault="00EE243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Informacja o terenie budowy. </w:t>
      </w: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Organizacja robót objętych niniejszą specyfikacją: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 uwagi na wykonywanie robót w czynnym obiekcie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należy przestrzegać przepisów BHP oraz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przepisów </w:t>
      </w:r>
      <w:proofErr w:type="spellStart"/>
      <w:r w:rsidRPr="00A45511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3F5071"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Poż</w:t>
      </w:r>
      <w:proofErr w:type="spellEnd"/>
      <w:r w:rsidRPr="00A4551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ma obowiązek sporządzić harmonogram wykonywanych prac oraz uzyskać akceptację przez Zamawiającego.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Zabezpieczenie interesów osób trzecich.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Ochrona środowiska.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W miejscu realizacji zamówienia nie mają zastosowania przepisy dotyczące ochrony środowiska.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bezpieczeństwa pracy.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Zgodnie z Rozporządzeniem Ministra Infrastruktury z dnia 23.06.2003r. w sprawie       informacji dotyczącej bezpieczeństwa i ochrony zdrowia oraz</w:t>
      </w:r>
      <w:r w:rsidR="0010264B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planu bezpieczeństwa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ochrony zdrowia wydanym na podstawie art.21a ust.4 ustawy z dnia 7 lipca 1994r.Prawo Budowlane (Dz.U.2003r.nr207 poz.2016 z późniejszymi zmianami) 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Zaplecze dla potrzeb Wykonawcy.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 pomieszczenie na magazynowanie drobnych materiałów.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zapewnia magazynu na kubaturowe materiały Wykonawcy oraz szatni dla pracowników Wykonawcy.</w:t>
      </w:r>
    </w:p>
    <w:p w:rsidR="003017B5" w:rsidRPr="00A45511" w:rsidRDefault="003017B5" w:rsidP="003017B5">
      <w:pPr>
        <w:widowControl w:val="0"/>
        <w:numPr>
          <w:ilvl w:val="0"/>
          <w:numId w:val="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zapewnia odpłatnie Wykonawcy dostęp do mediów.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Warunki dotyczące organizacji ruchu.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umożliwi wjazd na teren posesji oraz miejsca postojowe na parkingu.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Zakres robót objętych przedmiotem zamówienia określony jest kategorią robót: </w:t>
      </w:r>
    </w:p>
    <w:p w:rsidR="007C22E3" w:rsidRPr="00A45511" w:rsidRDefault="003017B5" w:rsidP="007C22E3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4551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CPV</w:t>
      </w:r>
      <w:r w:rsidRPr="00A4551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45310000-3 – Roboty instalacyjne elektryczne.</w:t>
      </w:r>
    </w:p>
    <w:p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Określenia podstawowe.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Określenia podstawowe związane bezpośrednio bądź pośrednio z przedmiotem zamówienia zawarte są w:</w:t>
      </w: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Prawa budowlanego i rozporządzeniach do niego,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wyrobach budowlanych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3 ustawy o ochronie zabytków i opiece nad zabytkami i 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Prawo geodezyjne i kartograficzne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art. 2 ustawy o planowaniu i zagospodarowaniu przestrzennym i rozporządzeniach do niej, 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3 ustawy Prawo o ochronie środowiska i rozporządzeniach do niej,</w:t>
      </w:r>
    </w:p>
    <w:p w:rsidR="003017B5" w:rsidRPr="00A45511" w:rsidRDefault="003017B5" w:rsidP="003017B5">
      <w:pPr>
        <w:widowControl w:val="0"/>
        <w:numPr>
          <w:ilvl w:val="0"/>
          <w:numId w:val="2"/>
        </w:numPr>
        <w:tabs>
          <w:tab w:val="left" w:pos="520"/>
        </w:tabs>
        <w:suppressAutoHyphens/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art. 13 ustawy z dnia 24.08.1991r. o ochronie przeciwpożarowej i rozporządzeniach do niej,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właściwości wyrobów, robót budowlanych, elektrycznych oraz niezbędne wymagania związane z ich przechowywaniem, warunkami dostawy, składowaniem i kontrolą jakości.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Przechowywanie materiałów winno odbywać się zgodnie z zaleceniami producenta, aprobatami techn. czy dokumentacją techniczną wyrobu.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Zmiana materiałów przyjętych w materiałach przetargowych możliwa jest za zgodą Zamawiającego.</w:t>
      </w:r>
    </w:p>
    <w:p w:rsidR="003051E1" w:rsidRDefault="003051E1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9286B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</w:t>
      </w:r>
      <w:r w:rsidR="0069286B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Materiały.</w:t>
      </w: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Przed przystąpieniem do robót instalacyjnych zakres i sposób wykonania prac, oraz kompletne zestawienie materiałów planowanych do zabudowy </w:t>
      </w:r>
      <w:r w:rsidRPr="00A4551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należy najpierw uzgodnić z Zamawiającym</w:t>
      </w: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5A1FC7" w:rsidRPr="00A45511" w:rsidRDefault="005A1FC7" w:rsidP="005A1FC7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t>W tym celu należy wykonać:</w:t>
      </w:r>
    </w:p>
    <w:p w:rsidR="005A1FC7" w:rsidRPr="00A45511" w:rsidRDefault="005A1FC7" w:rsidP="005A1FC7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:rsidR="005A1FC7" w:rsidRPr="00A45511" w:rsidRDefault="005A1FC7" w:rsidP="005A1FC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Dopiero po  pozytywnym zaopiniowaniu przez Zamawiającego, można dany wyrób budowlany/urządzenie montować na obiekcie.</w:t>
      </w:r>
    </w:p>
    <w:p w:rsidR="0069286B" w:rsidRPr="00A45511" w:rsidRDefault="0069286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9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sprzętu i maszyn do wykonania robót objętych niniejszą specyfikacją.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sprzętu i maszyn do wykonania robót.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5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10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środków transportu.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nie ma szczególnych wymagań dotyczących środków transportu, które użyje wykonawca dla wykonania robót.</w:t>
      </w:r>
    </w:p>
    <w:p w:rsidR="00524752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3017B5" w:rsidRPr="00A45511" w:rsidRDefault="00524752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11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działań związanych z kontrolą, badaniami oraz odbiorem wyrobów i robót budowlanych, elektrycznych w nawiązaniu do dokumentów odniesienia.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odbioru robót mając za podstawę przedmiar, normy i aprobaty techniczne dotyczące wykonania robót wchodzących w zakres zamówienia.</w:t>
      </w:r>
    </w:p>
    <w:p w:rsidR="003017B5" w:rsidRPr="00A45511" w:rsidRDefault="003017B5" w:rsidP="003017B5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Gdziekolwiek są w dokumentach przywoływane normy i przepisy będą obowiązywać postanowienia najnowszego wydania lub poprawionego wy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dania powołanych norm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i przepisów, o ile w warunkach niniejszego zamówienia nie postanowiono inaczej.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10264B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Wymagania dotyczące przedmiaru i obmiaru robót.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Przedmiar robót zostały sporządzone przez Zamawiającego w oparciu o zasady określone     w przywołanych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przy każdej pozycji przedmiaru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podstawach wyceny.</w:t>
      </w:r>
    </w:p>
    <w:p w:rsidR="003017B5" w:rsidRPr="00A45511" w:rsidRDefault="003017B5" w:rsidP="003051E1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6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Na tak określonych zasadach Zamawiający dokona obmiaru robót wykonanych, celem stwierdzenia zgodności ich rodzaju i ilości z danymi </w:t>
      </w:r>
      <w:r w:rsidR="00332B00" w:rsidRPr="00A45511">
        <w:rPr>
          <w:rFonts w:ascii="Arial" w:eastAsia="Times New Roman" w:hAnsi="Arial" w:cs="Arial"/>
          <w:sz w:val="20"/>
          <w:szCs w:val="20"/>
          <w:lang w:eastAsia="pl-PL"/>
        </w:rPr>
        <w:t>zawartymi w przedmiarze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robót</w:t>
      </w:r>
      <w:r w:rsidR="003051E1"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A45511">
        <w:rPr>
          <w:rFonts w:ascii="Arial" w:eastAsia="Times New Roman" w:hAnsi="Arial" w:cs="Arial"/>
          <w:sz w:val="20"/>
          <w:szCs w:val="20"/>
          <w:lang w:eastAsia="pl-PL"/>
        </w:rPr>
        <w:t>załączonych do Specyfikacji Istotnych Warunków Zamówienia, na podstawie których Wykonawca sporządził kosztorys ofertowy.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69286B" w:rsidP="003017B5">
      <w:pPr>
        <w:widowControl w:val="0"/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odbioru robót objętych niniejszą specyfikacją.</w:t>
      </w:r>
    </w:p>
    <w:p w:rsidR="003017B5" w:rsidRPr="00A45511" w:rsidRDefault="003017B5" w:rsidP="003017B5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>Zamawiający dokona odbiorów częściowych robót oraz odbioru końcowego. Wykonawca będzie zgłaszał gotowość do odbiorów częściowych pisemnie. O odbiorze końcowym Wykonawca powiadomi Zamawiającego odrębnym zawiadomieniem na piśmie. Zamawiający wyznaczy datę odbioru w terminie 10 dni od daty otrzymania zgłoszenia.</w:t>
      </w:r>
    </w:p>
    <w:p w:rsidR="003017B5" w:rsidRPr="00A45511" w:rsidRDefault="003017B5" w:rsidP="003017B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017B5" w:rsidRPr="00A45511" w:rsidRDefault="0010264B" w:rsidP="003017B5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524752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3017B5" w:rsidRPr="00A4551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Opis sposobu rozliczenia robót tymczasowych i prac towarzyszących.</w:t>
      </w:r>
    </w:p>
    <w:p w:rsidR="00E0095B" w:rsidRPr="00A45511" w:rsidRDefault="003017B5" w:rsidP="004D4C6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45511">
        <w:rPr>
          <w:rFonts w:ascii="Arial" w:eastAsia="Times New Roman" w:hAnsi="Arial" w:cs="Arial"/>
          <w:sz w:val="20"/>
          <w:szCs w:val="20"/>
          <w:lang w:eastAsia="pl-PL"/>
        </w:rPr>
        <w:t xml:space="preserve">Roboty tymczasowe i prace towarzyszące nie przewidziane w przedmiarze robót, a wynikłe w trakcie wykonywania robót będą rozliczane na podstawie książki obmiaru wg wskaźników kalkulacyjnych podanych w formularzu cenowym wg odrębnego zlecenia podpisanego z Zamawiającym. </w:t>
      </w:r>
    </w:p>
    <w:sectPr w:rsidR="00E0095B" w:rsidRPr="00A45511" w:rsidSect="005935B2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5F0" w:rsidRDefault="005915F0">
      <w:pPr>
        <w:spacing w:after="0" w:line="240" w:lineRule="auto"/>
      </w:pPr>
      <w:r>
        <w:separator/>
      </w:r>
    </w:p>
  </w:endnote>
  <w:endnote w:type="continuationSeparator" w:id="0">
    <w:p w:rsidR="005915F0" w:rsidRDefault="0059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4844C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64B">
          <w:rPr>
            <w:noProof/>
          </w:rPr>
          <w:t>4</w:t>
        </w:r>
        <w:r>
          <w:fldChar w:fldCharType="end"/>
        </w:r>
      </w:p>
    </w:sdtContent>
  </w:sdt>
  <w:p w:rsidR="006A50FE" w:rsidRDefault="00591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5F0" w:rsidRDefault="005915F0">
      <w:pPr>
        <w:spacing w:after="0" w:line="240" w:lineRule="auto"/>
      </w:pPr>
      <w:r>
        <w:separator/>
      </w:r>
    </w:p>
  </w:footnote>
  <w:footnote w:type="continuationSeparator" w:id="0">
    <w:p w:rsidR="005915F0" w:rsidRDefault="00591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37349"/>
    <w:multiLevelType w:val="hybridMultilevel"/>
    <w:tmpl w:val="20605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43640"/>
    <w:multiLevelType w:val="hybridMultilevel"/>
    <w:tmpl w:val="5C2C6270"/>
    <w:lvl w:ilvl="0" w:tplc="C3FABF4C">
      <w:start w:val="1"/>
      <w:numFmt w:val="decimal"/>
      <w:lvlText w:val="%1."/>
      <w:lvlJc w:val="left"/>
      <w:pPr>
        <w:ind w:left="795" w:hanging="435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133CD3"/>
    <w:multiLevelType w:val="hybridMultilevel"/>
    <w:tmpl w:val="B7F82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D194F"/>
    <w:multiLevelType w:val="hybridMultilevel"/>
    <w:tmpl w:val="9158690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0881518"/>
    <w:multiLevelType w:val="hybridMultilevel"/>
    <w:tmpl w:val="14DEE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F0492"/>
    <w:multiLevelType w:val="hybridMultilevel"/>
    <w:tmpl w:val="1018B2F2"/>
    <w:lvl w:ilvl="0" w:tplc="CE1806E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70DBB"/>
    <w:multiLevelType w:val="hybridMultilevel"/>
    <w:tmpl w:val="C5283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62B5AE8"/>
    <w:multiLevelType w:val="hybridMultilevel"/>
    <w:tmpl w:val="D9A065E4"/>
    <w:lvl w:ilvl="0" w:tplc="2FE82586">
      <w:start w:val="1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84EB3"/>
    <w:multiLevelType w:val="hybridMultilevel"/>
    <w:tmpl w:val="B8680B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650856"/>
    <w:multiLevelType w:val="hybridMultilevel"/>
    <w:tmpl w:val="E90E63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12"/>
  </w:num>
  <w:num w:numId="6">
    <w:abstractNumId w:val="11"/>
  </w:num>
  <w:num w:numId="7">
    <w:abstractNumId w:val="5"/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7B5"/>
    <w:rsid w:val="00011EC2"/>
    <w:rsid w:val="0008408F"/>
    <w:rsid w:val="00094F5D"/>
    <w:rsid w:val="00095D22"/>
    <w:rsid w:val="000A02BE"/>
    <w:rsid w:val="000C1A1A"/>
    <w:rsid w:val="000E4621"/>
    <w:rsid w:val="000E6E33"/>
    <w:rsid w:val="000F2D66"/>
    <w:rsid w:val="000F3469"/>
    <w:rsid w:val="0010264B"/>
    <w:rsid w:val="00103D81"/>
    <w:rsid w:val="00127D38"/>
    <w:rsid w:val="00144858"/>
    <w:rsid w:val="00145D28"/>
    <w:rsid w:val="00175601"/>
    <w:rsid w:val="00182B7E"/>
    <w:rsid w:val="0018646B"/>
    <w:rsid w:val="0019100E"/>
    <w:rsid w:val="001B29AA"/>
    <w:rsid w:val="001E0108"/>
    <w:rsid w:val="00215327"/>
    <w:rsid w:val="00217B8E"/>
    <w:rsid w:val="002411E8"/>
    <w:rsid w:val="0026733B"/>
    <w:rsid w:val="00277684"/>
    <w:rsid w:val="0028773F"/>
    <w:rsid w:val="00294ADA"/>
    <w:rsid w:val="002C7480"/>
    <w:rsid w:val="002D1E61"/>
    <w:rsid w:val="002D370A"/>
    <w:rsid w:val="002D4124"/>
    <w:rsid w:val="003017B5"/>
    <w:rsid w:val="003051E1"/>
    <w:rsid w:val="0031192E"/>
    <w:rsid w:val="00332B00"/>
    <w:rsid w:val="00357C49"/>
    <w:rsid w:val="00370B81"/>
    <w:rsid w:val="003E5662"/>
    <w:rsid w:val="003F5071"/>
    <w:rsid w:val="003F6E56"/>
    <w:rsid w:val="004029E6"/>
    <w:rsid w:val="004032AB"/>
    <w:rsid w:val="0042251C"/>
    <w:rsid w:val="004233E3"/>
    <w:rsid w:val="004642B5"/>
    <w:rsid w:val="00482358"/>
    <w:rsid w:val="004842CE"/>
    <w:rsid w:val="004844C8"/>
    <w:rsid w:val="004941F9"/>
    <w:rsid w:val="00494F03"/>
    <w:rsid w:val="004C066A"/>
    <w:rsid w:val="004C3AE7"/>
    <w:rsid w:val="004D4C66"/>
    <w:rsid w:val="004F1BD0"/>
    <w:rsid w:val="00510082"/>
    <w:rsid w:val="00524752"/>
    <w:rsid w:val="0054323D"/>
    <w:rsid w:val="0054542F"/>
    <w:rsid w:val="005915F0"/>
    <w:rsid w:val="005935B2"/>
    <w:rsid w:val="005A1FC7"/>
    <w:rsid w:val="005E6353"/>
    <w:rsid w:val="0066036D"/>
    <w:rsid w:val="00660D26"/>
    <w:rsid w:val="00660EB7"/>
    <w:rsid w:val="00661C85"/>
    <w:rsid w:val="00687642"/>
    <w:rsid w:val="0069286B"/>
    <w:rsid w:val="006C469E"/>
    <w:rsid w:val="0070572A"/>
    <w:rsid w:val="00713424"/>
    <w:rsid w:val="00743C63"/>
    <w:rsid w:val="00752262"/>
    <w:rsid w:val="00752305"/>
    <w:rsid w:val="00783C40"/>
    <w:rsid w:val="00794EA7"/>
    <w:rsid w:val="007A29A6"/>
    <w:rsid w:val="007A3AE2"/>
    <w:rsid w:val="007A7AFE"/>
    <w:rsid w:val="007C22E3"/>
    <w:rsid w:val="007E7DFA"/>
    <w:rsid w:val="0081205A"/>
    <w:rsid w:val="00844D54"/>
    <w:rsid w:val="00872512"/>
    <w:rsid w:val="00873154"/>
    <w:rsid w:val="0089060F"/>
    <w:rsid w:val="008C1B85"/>
    <w:rsid w:val="008F36C5"/>
    <w:rsid w:val="008F58F4"/>
    <w:rsid w:val="00934E22"/>
    <w:rsid w:val="009361B3"/>
    <w:rsid w:val="009930A4"/>
    <w:rsid w:val="009B3617"/>
    <w:rsid w:val="009B7A08"/>
    <w:rsid w:val="009C51FC"/>
    <w:rsid w:val="009C7223"/>
    <w:rsid w:val="009E2A8B"/>
    <w:rsid w:val="009F0784"/>
    <w:rsid w:val="00A24C87"/>
    <w:rsid w:val="00A45511"/>
    <w:rsid w:val="00A52232"/>
    <w:rsid w:val="00A53704"/>
    <w:rsid w:val="00A6758A"/>
    <w:rsid w:val="00A8349C"/>
    <w:rsid w:val="00AA1985"/>
    <w:rsid w:val="00AA478B"/>
    <w:rsid w:val="00AB2C97"/>
    <w:rsid w:val="00AC4AC9"/>
    <w:rsid w:val="00AD6FE5"/>
    <w:rsid w:val="00AF06BD"/>
    <w:rsid w:val="00B3241B"/>
    <w:rsid w:val="00B80088"/>
    <w:rsid w:val="00B875B1"/>
    <w:rsid w:val="00BA01AF"/>
    <w:rsid w:val="00BC3AD8"/>
    <w:rsid w:val="00C55EB5"/>
    <w:rsid w:val="00C61ED7"/>
    <w:rsid w:val="00C811A7"/>
    <w:rsid w:val="00CE03C0"/>
    <w:rsid w:val="00CE24D3"/>
    <w:rsid w:val="00D000A1"/>
    <w:rsid w:val="00D007C7"/>
    <w:rsid w:val="00D234BE"/>
    <w:rsid w:val="00D54BC3"/>
    <w:rsid w:val="00D6423A"/>
    <w:rsid w:val="00DA6FF7"/>
    <w:rsid w:val="00DC0A07"/>
    <w:rsid w:val="00DC2E1D"/>
    <w:rsid w:val="00E0095B"/>
    <w:rsid w:val="00E22379"/>
    <w:rsid w:val="00E325E0"/>
    <w:rsid w:val="00E334F3"/>
    <w:rsid w:val="00E44DE1"/>
    <w:rsid w:val="00E53E60"/>
    <w:rsid w:val="00E72F5E"/>
    <w:rsid w:val="00EB5644"/>
    <w:rsid w:val="00EE2431"/>
    <w:rsid w:val="00EE3B6F"/>
    <w:rsid w:val="00F04DDC"/>
    <w:rsid w:val="00F15251"/>
    <w:rsid w:val="00F357A3"/>
    <w:rsid w:val="00F40D35"/>
    <w:rsid w:val="00F730A4"/>
    <w:rsid w:val="00F73C3D"/>
    <w:rsid w:val="00FB0C66"/>
    <w:rsid w:val="00FE445D"/>
    <w:rsid w:val="00FF37D3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62CE2"/>
  <w15:docId w15:val="{2FBF8FD7-C789-426B-8762-DD0B60EBF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B5"/>
  </w:style>
  <w:style w:type="paragraph" w:styleId="Nagwek3">
    <w:name w:val="heading 3"/>
    <w:basedOn w:val="Normalny"/>
    <w:link w:val="Nagwek3Znak"/>
    <w:uiPriority w:val="9"/>
    <w:qFormat/>
    <w:rsid w:val="003F50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17B5"/>
  </w:style>
  <w:style w:type="paragraph" w:styleId="Stopka">
    <w:name w:val="footer"/>
    <w:basedOn w:val="Normalny"/>
    <w:link w:val="StopkaZnak"/>
    <w:uiPriority w:val="99"/>
    <w:semiHidden/>
    <w:unhideWhenUsed/>
    <w:rsid w:val="00301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017B5"/>
  </w:style>
  <w:style w:type="paragraph" w:styleId="Akapitzlist">
    <w:name w:val="List Paragraph"/>
    <w:basedOn w:val="Normalny"/>
    <w:uiPriority w:val="34"/>
    <w:qFormat/>
    <w:rsid w:val="003017B5"/>
    <w:pPr>
      <w:ind w:left="720"/>
      <w:contextualSpacing/>
    </w:pPr>
  </w:style>
  <w:style w:type="character" w:customStyle="1" w:styleId="st1">
    <w:name w:val="st1"/>
    <w:basedOn w:val="Domylnaczcionkaakapitu"/>
    <w:rsid w:val="003017B5"/>
  </w:style>
  <w:style w:type="paragraph" w:styleId="Tekstdymka">
    <w:name w:val="Balloon Text"/>
    <w:basedOn w:val="Normalny"/>
    <w:link w:val="TekstdymkaZnak"/>
    <w:uiPriority w:val="99"/>
    <w:semiHidden/>
    <w:unhideWhenUsed/>
    <w:rsid w:val="00AC4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AC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3F507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xxmsonormal">
    <w:name w:val="x_xmsonormal"/>
    <w:basedOn w:val="Normalny"/>
    <w:rsid w:val="00E53E60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</dc:creator>
  <cp:lastModifiedBy>Przemysław Ratajczyk</cp:lastModifiedBy>
  <cp:revision>20</cp:revision>
  <cp:lastPrinted>2018-05-09T07:20:00Z</cp:lastPrinted>
  <dcterms:created xsi:type="dcterms:W3CDTF">2024-06-17T11:14:00Z</dcterms:created>
  <dcterms:modified xsi:type="dcterms:W3CDTF">2025-07-10T11:06:00Z</dcterms:modified>
</cp:coreProperties>
</file>